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37A" w:rsidRPr="0088637A" w:rsidRDefault="0088637A" w:rsidP="0088637A">
      <w:pPr>
        <w:jc w:val="right"/>
        <w:rPr>
          <w:sz w:val="28"/>
          <w:szCs w:val="28"/>
        </w:rPr>
      </w:pPr>
      <w:r w:rsidRPr="0088637A">
        <w:rPr>
          <w:sz w:val="28"/>
          <w:szCs w:val="28"/>
        </w:rPr>
        <w:t>Приложение</w:t>
      </w:r>
    </w:p>
    <w:p w:rsidR="0088637A" w:rsidRDefault="0088637A" w:rsidP="0088637A">
      <w:pPr>
        <w:jc w:val="center"/>
        <w:rPr>
          <w:b/>
          <w:sz w:val="28"/>
          <w:szCs w:val="28"/>
        </w:rPr>
      </w:pPr>
    </w:p>
    <w:p w:rsidR="0088637A" w:rsidRDefault="0088637A" w:rsidP="0088637A">
      <w:pPr>
        <w:jc w:val="center"/>
        <w:rPr>
          <w:b/>
          <w:sz w:val="28"/>
          <w:szCs w:val="28"/>
        </w:rPr>
      </w:pPr>
      <w:r w:rsidRPr="0073258A">
        <w:rPr>
          <w:b/>
          <w:sz w:val="28"/>
          <w:szCs w:val="28"/>
        </w:rPr>
        <w:t>Создание Центров образования цифрового и гуманитарного профиля</w:t>
      </w:r>
    </w:p>
    <w:p w:rsidR="001D15C6" w:rsidRDefault="001D15C6" w:rsidP="001D15C6">
      <w:pPr>
        <w:keepNext/>
        <w:tabs>
          <w:tab w:val="left" w:pos="142"/>
        </w:tabs>
        <w:jc w:val="center"/>
        <w:outlineLvl w:val="2"/>
        <w:rPr>
          <w:b/>
          <w:sz w:val="28"/>
          <w:szCs w:val="28"/>
        </w:rPr>
      </w:pPr>
      <w:r>
        <w:rPr>
          <w:b/>
          <w:sz w:val="28"/>
          <w:szCs w:val="28"/>
        </w:rPr>
        <w:t xml:space="preserve">     </w:t>
      </w:r>
      <w:r w:rsidR="0088637A">
        <w:rPr>
          <w:b/>
          <w:sz w:val="28"/>
          <w:szCs w:val="28"/>
        </w:rPr>
        <w:t xml:space="preserve"> </w:t>
      </w:r>
      <w:r w:rsidR="0088637A" w:rsidRPr="0073258A">
        <w:rPr>
          <w:b/>
          <w:sz w:val="28"/>
          <w:szCs w:val="28"/>
        </w:rPr>
        <w:t>«Точка Роста»</w:t>
      </w:r>
      <w:r w:rsidR="0088637A">
        <w:rPr>
          <w:b/>
          <w:sz w:val="28"/>
          <w:szCs w:val="28"/>
        </w:rPr>
        <w:t xml:space="preserve"> - 2020 </w:t>
      </w:r>
    </w:p>
    <w:p w:rsidR="001D15C6" w:rsidRPr="00C03D53" w:rsidRDefault="001D15C6" w:rsidP="001D15C6">
      <w:pPr>
        <w:keepNext/>
        <w:tabs>
          <w:tab w:val="left" w:pos="142"/>
        </w:tabs>
        <w:jc w:val="center"/>
        <w:outlineLvl w:val="2"/>
        <w:rPr>
          <w:b/>
          <w:sz w:val="28"/>
          <w:szCs w:val="28"/>
        </w:rPr>
      </w:pPr>
      <w:r w:rsidRPr="00C03D53">
        <w:rPr>
          <w:b/>
          <w:sz w:val="28"/>
          <w:szCs w:val="20"/>
        </w:rPr>
        <w:t>Муниципально</w:t>
      </w:r>
      <w:r>
        <w:rPr>
          <w:b/>
          <w:sz w:val="28"/>
          <w:szCs w:val="20"/>
        </w:rPr>
        <w:t>е</w:t>
      </w:r>
      <w:r w:rsidRPr="00C03D53">
        <w:rPr>
          <w:b/>
          <w:sz w:val="28"/>
          <w:szCs w:val="20"/>
        </w:rPr>
        <w:t xml:space="preserve"> бюджетно</w:t>
      </w:r>
      <w:r>
        <w:rPr>
          <w:b/>
          <w:sz w:val="28"/>
          <w:szCs w:val="20"/>
        </w:rPr>
        <w:t>е</w:t>
      </w:r>
      <w:r w:rsidRPr="00C03D53">
        <w:rPr>
          <w:b/>
          <w:sz w:val="28"/>
          <w:szCs w:val="20"/>
        </w:rPr>
        <w:t xml:space="preserve"> общеобразовательно</w:t>
      </w:r>
      <w:r>
        <w:rPr>
          <w:b/>
          <w:sz w:val="28"/>
          <w:szCs w:val="20"/>
        </w:rPr>
        <w:t>е</w:t>
      </w:r>
      <w:r w:rsidRPr="00C03D53">
        <w:rPr>
          <w:b/>
          <w:sz w:val="28"/>
          <w:szCs w:val="20"/>
        </w:rPr>
        <w:t xml:space="preserve"> учреждени</w:t>
      </w:r>
      <w:r>
        <w:rPr>
          <w:b/>
          <w:sz w:val="28"/>
          <w:szCs w:val="20"/>
        </w:rPr>
        <w:t>е</w:t>
      </w:r>
    </w:p>
    <w:p w:rsidR="001D15C6" w:rsidRPr="00C03D53" w:rsidRDefault="001D15C6" w:rsidP="001D15C6">
      <w:pPr>
        <w:tabs>
          <w:tab w:val="left" w:pos="142"/>
        </w:tabs>
        <w:jc w:val="center"/>
        <w:rPr>
          <w:b/>
          <w:sz w:val="28"/>
          <w:szCs w:val="28"/>
        </w:rPr>
      </w:pPr>
      <w:r w:rsidRPr="00C03D53">
        <w:rPr>
          <w:b/>
          <w:sz w:val="28"/>
          <w:szCs w:val="28"/>
        </w:rPr>
        <w:t>"Старо-</w:t>
      </w:r>
      <w:proofErr w:type="spellStart"/>
      <w:r w:rsidRPr="00C03D53">
        <w:rPr>
          <w:b/>
          <w:sz w:val="28"/>
          <w:szCs w:val="28"/>
        </w:rPr>
        <w:t>Иштерякская</w:t>
      </w:r>
      <w:proofErr w:type="spellEnd"/>
      <w:r w:rsidRPr="00C03D53">
        <w:rPr>
          <w:b/>
          <w:sz w:val="28"/>
          <w:szCs w:val="28"/>
        </w:rPr>
        <w:t xml:space="preserve"> основная общеобразовательная школа"</w:t>
      </w:r>
    </w:p>
    <w:p w:rsidR="001D15C6" w:rsidRPr="00C03D53" w:rsidRDefault="001D15C6" w:rsidP="001D15C6">
      <w:pPr>
        <w:tabs>
          <w:tab w:val="left" w:pos="142"/>
        </w:tabs>
        <w:jc w:val="center"/>
        <w:rPr>
          <w:b/>
          <w:sz w:val="28"/>
          <w:szCs w:val="28"/>
        </w:rPr>
      </w:pPr>
      <w:r w:rsidRPr="00C03D53">
        <w:rPr>
          <w:b/>
          <w:sz w:val="28"/>
          <w:szCs w:val="28"/>
        </w:rPr>
        <w:t>муниципального  образования</w:t>
      </w:r>
      <w:r>
        <w:rPr>
          <w:b/>
          <w:sz w:val="28"/>
          <w:szCs w:val="28"/>
        </w:rPr>
        <w:t xml:space="preserve"> </w:t>
      </w:r>
      <w:r w:rsidRPr="00C03D53">
        <w:rPr>
          <w:b/>
          <w:sz w:val="28"/>
          <w:szCs w:val="28"/>
        </w:rPr>
        <w:t>«</w:t>
      </w:r>
      <w:proofErr w:type="spellStart"/>
      <w:r w:rsidRPr="00C03D53">
        <w:rPr>
          <w:b/>
          <w:sz w:val="28"/>
          <w:szCs w:val="28"/>
        </w:rPr>
        <w:t>Лениногорский</w:t>
      </w:r>
      <w:proofErr w:type="spellEnd"/>
      <w:r w:rsidRPr="00C03D53">
        <w:rPr>
          <w:b/>
          <w:sz w:val="28"/>
          <w:szCs w:val="28"/>
        </w:rPr>
        <w:t xml:space="preserve"> муниципальный</w:t>
      </w:r>
      <w:r>
        <w:rPr>
          <w:sz w:val="28"/>
          <w:szCs w:val="28"/>
        </w:rPr>
        <w:t xml:space="preserve"> </w:t>
      </w:r>
      <w:r w:rsidRPr="00C03D53">
        <w:rPr>
          <w:b/>
          <w:sz w:val="28"/>
          <w:szCs w:val="28"/>
        </w:rPr>
        <w:t>район»</w:t>
      </w:r>
    </w:p>
    <w:p w:rsidR="001D15C6" w:rsidRPr="00C03D53" w:rsidRDefault="001D15C6" w:rsidP="001D15C6">
      <w:pPr>
        <w:jc w:val="center"/>
        <w:rPr>
          <w:b/>
          <w:sz w:val="28"/>
          <w:szCs w:val="28"/>
        </w:rPr>
      </w:pPr>
      <w:r w:rsidRPr="00C03D53">
        <w:rPr>
          <w:b/>
          <w:sz w:val="28"/>
          <w:szCs w:val="28"/>
        </w:rPr>
        <w:t>Республики Татарстан</w:t>
      </w:r>
    </w:p>
    <w:p w:rsidR="0088637A" w:rsidRDefault="0088637A" w:rsidP="0088637A">
      <w:pPr>
        <w:ind w:right="2975"/>
        <w:jc w:val="center"/>
        <w:rPr>
          <w:b/>
          <w:sz w:val="28"/>
          <w:szCs w:val="28"/>
        </w:rPr>
      </w:pPr>
    </w:p>
    <w:p w:rsidR="0088637A" w:rsidRDefault="0088637A" w:rsidP="0088637A">
      <w:pPr>
        <w:ind w:right="2975"/>
        <w:jc w:val="center"/>
        <w:rPr>
          <w:b/>
          <w:sz w:val="28"/>
          <w:szCs w:val="28"/>
        </w:rPr>
      </w:pPr>
    </w:p>
    <w:tbl>
      <w:tblPr>
        <w:tblStyle w:val="a3"/>
        <w:tblW w:w="10773" w:type="dxa"/>
        <w:tblInd w:w="-459" w:type="dxa"/>
        <w:tblLayout w:type="fixed"/>
        <w:tblLook w:val="04A0" w:firstRow="1" w:lastRow="0" w:firstColumn="1" w:lastColumn="0" w:noHBand="0" w:noVBand="1"/>
      </w:tblPr>
      <w:tblGrid>
        <w:gridCol w:w="1418"/>
        <w:gridCol w:w="2410"/>
        <w:gridCol w:w="1559"/>
        <w:gridCol w:w="567"/>
        <w:gridCol w:w="4819"/>
      </w:tblGrid>
      <w:tr w:rsidR="0088637A" w:rsidTr="0088637A">
        <w:tc>
          <w:tcPr>
            <w:tcW w:w="1418" w:type="dxa"/>
            <w:tcBorders>
              <w:top w:val="single" w:sz="4" w:space="0" w:color="auto"/>
              <w:left w:val="single" w:sz="4" w:space="0" w:color="auto"/>
              <w:bottom w:val="single" w:sz="4" w:space="0" w:color="auto"/>
              <w:right w:val="single" w:sz="4" w:space="0" w:color="auto"/>
            </w:tcBorders>
            <w:vAlign w:val="center"/>
            <w:hideMark/>
          </w:tcPr>
          <w:p w:rsidR="0088637A" w:rsidRPr="0088637A" w:rsidRDefault="0088637A">
            <w:pPr>
              <w:jc w:val="both"/>
            </w:pPr>
            <w:r w:rsidRPr="0088637A">
              <w:t>Региональный проект</w:t>
            </w:r>
          </w:p>
        </w:tc>
        <w:tc>
          <w:tcPr>
            <w:tcW w:w="2410" w:type="dxa"/>
            <w:tcBorders>
              <w:top w:val="single" w:sz="4" w:space="0" w:color="auto"/>
              <w:left w:val="single" w:sz="4" w:space="0" w:color="auto"/>
              <w:bottom w:val="single" w:sz="4" w:space="0" w:color="auto"/>
              <w:right w:val="single" w:sz="4" w:space="0" w:color="auto"/>
            </w:tcBorders>
            <w:vAlign w:val="center"/>
            <w:hideMark/>
          </w:tcPr>
          <w:p w:rsidR="0088637A" w:rsidRPr="0088637A" w:rsidRDefault="0088637A">
            <w:pPr>
              <w:jc w:val="both"/>
            </w:pPr>
            <w:r w:rsidRPr="0088637A">
              <w:t>Дорожные карты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88637A" w:rsidRPr="0088637A" w:rsidRDefault="00810C02">
            <w:pPr>
              <w:jc w:val="both"/>
            </w:pPr>
            <w:r>
              <w:t xml:space="preserve">  </w:t>
            </w:r>
            <w:r w:rsidRPr="00810C02">
              <w:t>С 25 по 30 августа 2020 года</w:t>
            </w:r>
          </w:p>
        </w:tc>
        <w:tc>
          <w:tcPr>
            <w:tcW w:w="567" w:type="dxa"/>
            <w:tcBorders>
              <w:top w:val="single" w:sz="4" w:space="0" w:color="auto"/>
              <w:left w:val="single" w:sz="4" w:space="0" w:color="auto"/>
              <w:bottom w:val="single" w:sz="4" w:space="0" w:color="auto"/>
              <w:right w:val="single" w:sz="4" w:space="0" w:color="auto"/>
            </w:tcBorders>
            <w:vAlign w:val="center"/>
            <w:hideMark/>
          </w:tcPr>
          <w:p w:rsidR="0088637A" w:rsidRPr="0088637A" w:rsidRDefault="0088637A">
            <w:pPr>
              <w:jc w:val="both"/>
            </w:pPr>
            <w:r w:rsidRPr="0088637A">
              <w:t>№</w:t>
            </w:r>
          </w:p>
          <w:p w:rsidR="0088637A" w:rsidRPr="0088637A" w:rsidRDefault="0088637A">
            <w:pPr>
              <w:jc w:val="both"/>
            </w:pPr>
            <w:proofErr w:type="gramStart"/>
            <w:r w:rsidRPr="0088637A">
              <w:t>п</w:t>
            </w:r>
            <w:proofErr w:type="gramEnd"/>
            <w:r w:rsidRPr="0088637A">
              <w:t>/п</w:t>
            </w:r>
          </w:p>
        </w:tc>
        <w:tc>
          <w:tcPr>
            <w:tcW w:w="4819" w:type="dxa"/>
            <w:tcBorders>
              <w:top w:val="single" w:sz="4" w:space="0" w:color="auto"/>
              <w:left w:val="single" w:sz="4" w:space="0" w:color="auto"/>
              <w:bottom w:val="single" w:sz="4" w:space="0" w:color="auto"/>
              <w:right w:val="single" w:sz="4" w:space="0" w:color="auto"/>
            </w:tcBorders>
            <w:vAlign w:val="center"/>
            <w:hideMark/>
          </w:tcPr>
          <w:p w:rsidR="0088637A" w:rsidRPr="0088637A" w:rsidRDefault="0088637A">
            <w:pPr>
              <w:jc w:val="center"/>
            </w:pPr>
            <w:r w:rsidRPr="0088637A">
              <w:t>Отчетные фотографии</w:t>
            </w:r>
          </w:p>
        </w:tc>
      </w:tr>
      <w:tr w:rsidR="0088637A" w:rsidTr="00810C02">
        <w:trPr>
          <w:trHeight w:val="654"/>
        </w:trPr>
        <w:tc>
          <w:tcPr>
            <w:tcW w:w="1418" w:type="dxa"/>
            <w:vMerge w:val="restart"/>
            <w:tcBorders>
              <w:top w:val="single" w:sz="4" w:space="0" w:color="auto"/>
              <w:left w:val="single" w:sz="4" w:space="0" w:color="auto"/>
              <w:bottom w:val="single" w:sz="4" w:space="0" w:color="auto"/>
              <w:right w:val="single" w:sz="4" w:space="0" w:color="auto"/>
            </w:tcBorders>
            <w:hideMark/>
          </w:tcPr>
          <w:p w:rsidR="0088637A" w:rsidRPr="0088637A" w:rsidRDefault="0088637A">
            <w:pPr>
              <w:jc w:val="both"/>
            </w:pPr>
            <w:r w:rsidRPr="0088637A">
              <w:t>Современная школа</w:t>
            </w:r>
          </w:p>
        </w:tc>
        <w:tc>
          <w:tcPr>
            <w:tcW w:w="2410" w:type="dxa"/>
            <w:vMerge w:val="restart"/>
            <w:tcBorders>
              <w:top w:val="single" w:sz="4" w:space="0" w:color="auto"/>
              <w:left w:val="single" w:sz="4" w:space="0" w:color="auto"/>
              <w:bottom w:val="single" w:sz="4" w:space="0" w:color="auto"/>
              <w:right w:val="single" w:sz="4" w:space="0" w:color="auto"/>
            </w:tcBorders>
            <w:hideMark/>
          </w:tcPr>
          <w:p w:rsidR="0088637A" w:rsidRPr="0088637A" w:rsidRDefault="0088637A">
            <w:pPr>
              <w:jc w:val="both"/>
            </w:pPr>
            <w:r w:rsidRPr="0088637A">
              <w:t>Создание Центров образования цифрового и гуманитарного профиля «Точка Роста»</w:t>
            </w:r>
          </w:p>
        </w:tc>
        <w:tc>
          <w:tcPr>
            <w:tcW w:w="1559" w:type="dxa"/>
            <w:vMerge w:val="restart"/>
            <w:tcBorders>
              <w:top w:val="single" w:sz="4" w:space="0" w:color="auto"/>
              <w:left w:val="single" w:sz="4" w:space="0" w:color="auto"/>
              <w:bottom w:val="single" w:sz="4" w:space="0" w:color="auto"/>
              <w:right w:val="single" w:sz="4" w:space="0" w:color="auto"/>
            </w:tcBorders>
          </w:tcPr>
          <w:p w:rsidR="0088637A" w:rsidRDefault="00810C02">
            <w:pPr>
              <w:jc w:val="both"/>
            </w:pPr>
            <w:r w:rsidRPr="00810C02">
              <w:t>Входная группа в зд</w:t>
            </w:r>
            <w:r w:rsidR="001D15C6">
              <w:t xml:space="preserve">ание </w:t>
            </w:r>
          </w:p>
          <w:p w:rsidR="000623AF" w:rsidRDefault="000623AF">
            <w:pPr>
              <w:jc w:val="both"/>
            </w:pPr>
          </w:p>
          <w:p w:rsidR="000623AF" w:rsidRDefault="000623AF">
            <w:pPr>
              <w:jc w:val="both"/>
            </w:pPr>
          </w:p>
          <w:p w:rsidR="000623AF" w:rsidRDefault="000623AF">
            <w:pPr>
              <w:jc w:val="both"/>
            </w:pPr>
          </w:p>
          <w:p w:rsidR="001D15C6" w:rsidRDefault="001D15C6">
            <w:pPr>
              <w:jc w:val="both"/>
            </w:pPr>
          </w:p>
          <w:p w:rsidR="001D15C6" w:rsidRDefault="001D15C6">
            <w:pPr>
              <w:jc w:val="both"/>
            </w:pPr>
          </w:p>
          <w:p w:rsidR="001D15C6" w:rsidRDefault="001D15C6">
            <w:pPr>
              <w:jc w:val="both"/>
            </w:pPr>
          </w:p>
          <w:p w:rsidR="001D15C6" w:rsidRDefault="001D15C6">
            <w:pPr>
              <w:jc w:val="both"/>
            </w:pPr>
          </w:p>
          <w:p w:rsidR="001D15C6" w:rsidRDefault="001D15C6">
            <w:pPr>
              <w:jc w:val="both"/>
            </w:pPr>
          </w:p>
          <w:p w:rsidR="000623AF" w:rsidRDefault="000623AF">
            <w:pPr>
              <w:jc w:val="both"/>
            </w:pPr>
            <w:r>
              <w:t>Кабинет ОБЖ</w:t>
            </w:r>
          </w:p>
          <w:p w:rsidR="000623AF" w:rsidRDefault="000623AF">
            <w:pPr>
              <w:jc w:val="both"/>
            </w:pPr>
          </w:p>
          <w:p w:rsidR="000623AF" w:rsidRDefault="000623AF">
            <w:pPr>
              <w:jc w:val="both"/>
            </w:pPr>
          </w:p>
          <w:p w:rsidR="000623AF" w:rsidRDefault="000623AF">
            <w:pPr>
              <w:jc w:val="both"/>
            </w:pPr>
          </w:p>
          <w:p w:rsidR="000623AF" w:rsidRDefault="000623AF">
            <w:pPr>
              <w:jc w:val="both"/>
            </w:pPr>
          </w:p>
          <w:p w:rsidR="000623AF" w:rsidRDefault="000623AF">
            <w:pPr>
              <w:jc w:val="both"/>
            </w:pPr>
          </w:p>
          <w:p w:rsidR="000623AF" w:rsidRDefault="000623AF">
            <w:pPr>
              <w:jc w:val="both"/>
            </w:pPr>
          </w:p>
          <w:p w:rsidR="000623AF" w:rsidRDefault="000623AF">
            <w:pPr>
              <w:jc w:val="both"/>
            </w:pPr>
          </w:p>
          <w:p w:rsidR="000623AF" w:rsidRDefault="000623AF">
            <w:pPr>
              <w:jc w:val="both"/>
            </w:pPr>
          </w:p>
          <w:p w:rsidR="001D15C6" w:rsidRDefault="001D15C6">
            <w:pPr>
              <w:jc w:val="both"/>
            </w:pPr>
          </w:p>
          <w:p w:rsidR="000623AF" w:rsidRDefault="000623AF">
            <w:pPr>
              <w:jc w:val="both"/>
            </w:pPr>
            <w:bookmarkStart w:id="0" w:name="_GoBack"/>
            <w:bookmarkEnd w:id="0"/>
            <w:r>
              <w:t>Кабинет технологии для мальчико</w:t>
            </w:r>
            <w:proofErr w:type="gramStart"/>
            <w:r>
              <w:t>в</w:t>
            </w:r>
            <w:r w:rsidR="001D15C6">
              <w:t>(</w:t>
            </w:r>
            <w:proofErr w:type="gramEnd"/>
            <w:r w:rsidR="001D15C6">
              <w:t>задняя стена и передний фон)</w:t>
            </w:r>
          </w:p>
          <w:p w:rsidR="000623AF" w:rsidRDefault="000623AF">
            <w:pPr>
              <w:jc w:val="both"/>
            </w:pPr>
          </w:p>
          <w:p w:rsidR="000623AF" w:rsidRDefault="000623AF">
            <w:pPr>
              <w:jc w:val="both"/>
            </w:pPr>
          </w:p>
          <w:p w:rsidR="000623AF" w:rsidRDefault="000623AF">
            <w:pPr>
              <w:jc w:val="both"/>
            </w:pPr>
          </w:p>
          <w:p w:rsidR="000623AF" w:rsidRDefault="000623AF">
            <w:pPr>
              <w:jc w:val="both"/>
            </w:pPr>
          </w:p>
          <w:p w:rsidR="000623AF" w:rsidRDefault="000623AF">
            <w:pPr>
              <w:jc w:val="both"/>
            </w:pPr>
          </w:p>
          <w:p w:rsidR="000623AF" w:rsidRDefault="000623AF">
            <w:pPr>
              <w:jc w:val="both"/>
            </w:pPr>
          </w:p>
          <w:p w:rsidR="000623AF" w:rsidRDefault="000623AF">
            <w:pPr>
              <w:jc w:val="both"/>
            </w:pPr>
          </w:p>
          <w:p w:rsidR="000623AF" w:rsidRDefault="000623AF">
            <w:pPr>
              <w:jc w:val="both"/>
            </w:pPr>
          </w:p>
          <w:p w:rsidR="000623AF" w:rsidRDefault="000623AF">
            <w:pPr>
              <w:jc w:val="both"/>
            </w:pPr>
          </w:p>
          <w:p w:rsidR="001D15C6" w:rsidRDefault="001D15C6">
            <w:pPr>
              <w:jc w:val="both"/>
            </w:pPr>
          </w:p>
          <w:p w:rsidR="001D15C6" w:rsidRDefault="001D15C6">
            <w:pPr>
              <w:jc w:val="both"/>
            </w:pPr>
          </w:p>
          <w:p w:rsidR="000623AF" w:rsidRDefault="000623AF">
            <w:pPr>
              <w:jc w:val="both"/>
            </w:pPr>
            <w:r>
              <w:t>Кабинет технологии для девочек</w:t>
            </w:r>
          </w:p>
          <w:p w:rsidR="000623AF" w:rsidRDefault="000623AF">
            <w:pPr>
              <w:jc w:val="both"/>
            </w:pPr>
          </w:p>
          <w:p w:rsidR="000623AF" w:rsidRDefault="000623AF">
            <w:pPr>
              <w:jc w:val="both"/>
            </w:pPr>
          </w:p>
          <w:p w:rsidR="000623AF" w:rsidRDefault="000623AF">
            <w:pPr>
              <w:jc w:val="both"/>
            </w:pPr>
          </w:p>
          <w:p w:rsidR="000623AF" w:rsidRDefault="000623AF">
            <w:pPr>
              <w:jc w:val="both"/>
            </w:pPr>
          </w:p>
          <w:p w:rsidR="000623AF" w:rsidRDefault="000623AF">
            <w:pPr>
              <w:jc w:val="both"/>
            </w:pPr>
          </w:p>
          <w:p w:rsidR="000623AF" w:rsidRDefault="000623AF">
            <w:pPr>
              <w:jc w:val="both"/>
            </w:pPr>
          </w:p>
          <w:p w:rsidR="000623AF" w:rsidRDefault="000623AF">
            <w:pPr>
              <w:jc w:val="both"/>
            </w:pPr>
          </w:p>
          <w:p w:rsidR="000623AF" w:rsidRDefault="000623AF">
            <w:pPr>
              <w:jc w:val="both"/>
            </w:pPr>
          </w:p>
          <w:p w:rsidR="000623AF" w:rsidRDefault="000623AF">
            <w:pPr>
              <w:jc w:val="both"/>
            </w:pPr>
          </w:p>
          <w:p w:rsidR="001D15C6" w:rsidRDefault="001D15C6">
            <w:pPr>
              <w:jc w:val="both"/>
            </w:pPr>
          </w:p>
          <w:p w:rsidR="001D15C6" w:rsidRDefault="001D15C6">
            <w:pPr>
              <w:jc w:val="both"/>
            </w:pPr>
          </w:p>
          <w:p w:rsidR="000623AF" w:rsidRDefault="000623AF">
            <w:pPr>
              <w:jc w:val="both"/>
            </w:pPr>
            <w:r>
              <w:t>Кабинет информатики</w:t>
            </w:r>
          </w:p>
          <w:p w:rsidR="000623AF" w:rsidRDefault="000623AF">
            <w:pPr>
              <w:jc w:val="both"/>
            </w:pPr>
          </w:p>
          <w:p w:rsidR="000623AF" w:rsidRDefault="000623AF">
            <w:pPr>
              <w:jc w:val="both"/>
            </w:pPr>
          </w:p>
          <w:p w:rsidR="000623AF" w:rsidRDefault="000623AF">
            <w:pPr>
              <w:jc w:val="both"/>
            </w:pPr>
          </w:p>
          <w:p w:rsidR="000623AF" w:rsidRDefault="000623AF">
            <w:pPr>
              <w:jc w:val="both"/>
            </w:pPr>
          </w:p>
          <w:p w:rsidR="000623AF" w:rsidRDefault="000623AF">
            <w:pPr>
              <w:jc w:val="both"/>
            </w:pPr>
          </w:p>
          <w:p w:rsidR="000623AF" w:rsidRDefault="000623AF">
            <w:pPr>
              <w:jc w:val="both"/>
            </w:pPr>
          </w:p>
          <w:p w:rsidR="000623AF" w:rsidRDefault="000623AF">
            <w:pPr>
              <w:jc w:val="both"/>
            </w:pPr>
          </w:p>
          <w:p w:rsidR="001D15C6" w:rsidRDefault="001D15C6">
            <w:pPr>
              <w:jc w:val="both"/>
            </w:pPr>
          </w:p>
          <w:p w:rsidR="001D15C6" w:rsidRDefault="001D15C6">
            <w:pPr>
              <w:jc w:val="both"/>
            </w:pPr>
          </w:p>
          <w:p w:rsidR="001D15C6" w:rsidRDefault="001D15C6">
            <w:pPr>
              <w:jc w:val="both"/>
            </w:pPr>
          </w:p>
          <w:p w:rsidR="001D15C6" w:rsidRDefault="001D15C6">
            <w:pPr>
              <w:jc w:val="both"/>
            </w:pPr>
          </w:p>
          <w:p w:rsidR="001D15C6" w:rsidRDefault="001D15C6">
            <w:pPr>
              <w:jc w:val="both"/>
            </w:pPr>
          </w:p>
          <w:p w:rsidR="001D15C6" w:rsidRDefault="001D15C6">
            <w:pPr>
              <w:jc w:val="both"/>
            </w:pPr>
          </w:p>
          <w:p w:rsidR="000623AF" w:rsidRPr="0088637A" w:rsidRDefault="000623AF">
            <w:pPr>
              <w:jc w:val="both"/>
            </w:pPr>
            <w:r w:rsidRPr="000623AF">
              <w:t xml:space="preserve">Помещение для проектной деятельности </w:t>
            </w:r>
          </w:p>
        </w:tc>
        <w:tc>
          <w:tcPr>
            <w:tcW w:w="567" w:type="dxa"/>
            <w:tcBorders>
              <w:top w:val="single" w:sz="4" w:space="0" w:color="auto"/>
              <w:left w:val="single" w:sz="4" w:space="0" w:color="auto"/>
              <w:bottom w:val="single" w:sz="4" w:space="0" w:color="auto"/>
              <w:right w:val="single" w:sz="4" w:space="0" w:color="auto"/>
            </w:tcBorders>
            <w:hideMark/>
          </w:tcPr>
          <w:p w:rsidR="0088637A" w:rsidRPr="0088637A" w:rsidRDefault="0088637A">
            <w:pPr>
              <w:jc w:val="center"/>
            </w:pPr>
            <w:r w:rsidRPr="0088637A">
              <w:lastRenderedPageBreak/>
              <w:t>1.</w:t>
            </w:r>
          </w:p>
        </w:tc>
        <w:tc>
          <w:tcPr>
            <w:tcW w:w="4819" w:type="dxa"/>
            <w:tcBorders>
              <w:top w:val="single" w:sz="4" w:space="0" w:color="auto"/>
              <w:left w:val="single" w:sz="4" w:space="0" w:color="auto"/>
              <w:bottom w:val="single" w:sz="4" w:space="0" w:color="auto"/>
              <w:right w:val="single" w:sz="4" w:space="0" w:color="auto"/>
            </w:tcBorders>
            <w:vAlign w:val="center"/>
            <w:hideMark/>
          </w:tcPr>
          <w:p w:rsidR="0088637A" w:rsidRPr="0088637A" w:rsidRDefault="003F7F85" w:rsidP="003F7F85">
            <w:pPr>
              <w:jc w:val="both"/>
            </w:pPr>
            <w:r>
              <w:t xml:space="preserve"> </w:t>
            </w:r>
            <w:r>
              <w:rPr>
                <w:noProof/>
              </w:rPr>
              <w:drawing>
                <wp:inline distT="0" distB="0" distL="0" distR="0" wp14:anchorId="54EEA80E" wp14:editId="62B1F3A8">
                  <wp:extent cx="4336686" cy="1276350"/>
                  <wp:effectExtent l="0" t="0" r="6985" b="0"/>
                  <wp:docPr id="5" name="Рисунок 5" descr="C:\Users\Гульсина\Desktop\входная групп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сина\Desktop\входная группа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53982" cy="1281440"/>
                          </a:xfrm>
                          <a:prstGeom prst="rect">
                            <a:avLst/>
                          </a:prstGeom>
                          <a:noFill/>
                          <a:ln>
                            <a:noFill/>
                          </a:ln>
                        </pic:spPr>
                      </pic:pic>
                    </a:graphicData>
                  </a:graphic>
                </wp:inline>
              </w:drawing>
            </w:r>
          </w:p>
        </w:tc>
      </w:tr>
      <w:tr w:rsidR="0088637A" w:rsidTr="0088637A">
        <w:tc>
          <w:tcPr>
            <w:tcW w:w="1418" w:type="dxa"/>
            <w:vMerge/>
            <w:tcBorders>
              <w:top w:val="single" w:sz="4" w:space="0" w:color="auto"/>
              <w:left w:val="single" w:sz="4" w:space="0" w:color="auto"/>
              <w:bottom w:val="single" w:sz="4" w:space="0" w:color="auto"/>
              <w:right w:val="single" w:sz="4" w:space="0" w:color="auto"/>
            </w:tcBorders>
            <w:vAlign w:val="center"/>
            <w:hideMark/>
          </w:tcPr>
          <w:p w:rsidR="0088637A" w:rsidRPr="0088637A" w:rsidRDefault="0088637A">
            <w:pPr>
              <w:rPr>
                <w:sz w:val="28"/>
                <w:szCs w:val="28"/>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88637A" w:rsidRPr="0088637A" w:rsidRDefault="0088637A">
            <w:pPr>
              <w:rPr>
                <w:sz w:val="28"/>
                <w:szCs w:val="28"/>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637A" w:rsidRPr="0088637A" w:rsidRDefault="0088637A">
            <w:pPr>
              <w:rPr>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88637A" w:rsidRPr="0088637A" w:rsidRDefault="0088637A">
            <w:pPr>
              <w:jc w:val="center"/>
              <w:rPr>
                <w:sz w:val="28"/>
                <w:szCs w:val="28"/>
              </w:rPr>
            </w:pPr>
            <w:r w:rsidRPr="0088637A">
              <w:rPr>
                <w:sz w:val="28"/>
                <w:szCs w:val="28"/>
              </w:rPr>
              <w:t>2.</w:t>
            </w:r>
          </w:p>
        </w:tc>
        <w:tc>
          <w:tcPr>
            <w:tcW w:w="4819" w:type="dxa"/>
            <w:tcBorders>
              <w:top w:val="single" w:sz="4" w:space="0" w:color="auto"/>
              <w:left w:val="single" w:sz="4" w:space="0" w:color="auto"/>
              <w:bottom w:val="single" w:sz="4" w:space="0" w:color="auto"/>
              <w:right w:val="single" w:sz="4" w:space="0" w:color="auto"/>
            </w:tcBorders>
            <w:vAlign w:val="center"/>
            <w:hideMark/>
          </w:tcPr>
          <w:p w:rsidR="0088637A" w:rsidRDefault="003F7F85">
            <w:pPr>
              <w:jc w:val="both"/>
            </w:pPr>
            <w:r>
              <w:rPr>
                <w:noProof/>
              </w:rPr>
              <w:drawing>
                <wp:inline distT="0" distB="0" distL="0" distR="0">
                  <wp:extent cx="2886075" cy="1447800"/>
                  <wp:effectExtent l="0" t="0" r="9525" b="0"/>
                  <wp:docPr id="6" name="Рисунок 6" descr="C:\Users\Гульсина\Desktop\кабинет ОБ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сина\Desktop\кабинет ОБЖ.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90939" cy="1450240"/>
                          </a:xfrm>
                          <a:prstGeom prst="rect">
                            <a:avLst/>
                          </a:prstGeom>
                          <a:noFill/>
                          <a:ln>
                            <a:noFill/>
                          </a:ln>
                        </pic:spPr>
                      </pic:pic>
                    </a:graphicData>
                  </a:graphic>
                </wp:inline>
              </w:drawing>
            </w:r>
          </w:p>
          <w:p w:rsidR="00810C02" w:rsidRDefault="00810C02">
            <w:pPr>
              <w:jc w:val="both"/>
            </w:pPr>
          </w:p>
          <w:p w:rsidR="00810C02" w:rsidRDefault="00810C02">
            <w:pPr>
              <w:jc w:val="both"/>
            </w:pPr>
            <w:r>
              <w:rPr>
                <w:noProof/>
              </w:rPr>
              <w:drawing>
                <wp:inline distT="0" distB="0" distL="0" distR="0">
                  <wp:extent cx="2886075" cy="1533525"/>
                  <wp:effectExtent l="0" t="0" r="9525" b="9525"/>
                  <wp:docPr id="7" name="Рисунок 7" descr="C:\Users\Гульсина\Desktop\кабинет технологии для мальчи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ульсина\Desktop\кабинет технологии для мальчиков.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9098" cy="1535131"/>
                          </a:xfrm>
                          <a:prstGeom prst="rect">
                            <a:avLst/>
                          </a:prstGeom>
                          <a:noFill/>
                          <a:ln>
                            <a:noFill/>
                          </a:ln>
                        </pic:spPr>
                      </pic:pic>
                    </a:graphicData>
                  </a:graphic>
                </wp:inline>
              </w:drawing>
            </w:r>
          </w:p>
          <w:p w:rsidR="00810C02" w:rsidRDefault="00810C02">
            <w:pPr>
              <w:jc w:val="both"/>
            </w:pPr>
          </w:p>
          <w:p w:rsidR="00810C02" w:rsidRDefault="000623AF">
            <w:pPr>
              <w:jc w:val="both"/>
            </w:pPr>
            <w:r>
              <w:rPr>
                <w:noProof/>
              </w:rPr>
              <w:drawing>
                <wp:inline distT="0" distB="0" distL="0" distR="0">
                  <wp:extent cx="2886075" cy="1514475"/>
                  <wp:effectExtent l="0" t="0" r="9525" b="9525"/>
                  <wp:docPr id="8" name="Рисунок 8" descr="C:\Users\Гульсина\Desktop\кабинет технологии для мальчиков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Гульсина\Desktop\кабинет технологии для мальчиков (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5705" cy="1514281"/>
                          </a:xfrm>
                          <a:prstGeom prst="rect">
                            <a:avLst/>
                          </a:prstGeom>
                          <a:noFill/>
                          <a:ln>
                            <a:noFill/>
                          </a:ln>
                        </pic:spPr>
                      </pic:pic>
                    </a:graphicData>
                  </a:graphic>
                </wp:inline>
              </w:drawing>
            </w:r>
          </w:p>
          <w:p w:rsidR="000623AF" w:rsidRDefault="000623AF">
            <w:pPr>
              <w:jc w:val="both"/>
            </w:pPr>
          </w:p>
          <w:p w:rsidR="000623AF" w:rsidRDefault="000623AF">
            <w:pPr>
              <w:jc w:val="both"/>
            </w:pPr>
            <w:r>
              <w:rPr>
                <w:noProof/>
              </w:rPr>
              <w:lastRenderedPageBreak/>
              <w:drawing>
                <wp:inline distT="0" distB="0" distL="0" distR="0">
                  <wp:extent cx="2905125" cy="1809750"/>
                  <wp:effectExtent l="0" t="0" r="9525" b="0"/>
                  <wp:docPr id="9" name="Рисунок 9" descr="C:\Users\Гульсина\Desktop\кабинет  технологии для девоче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Гульсина\Desktop\кабинет  технологии для девочек.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05313" cy="1809867"/>
                          </a:xfrm>
                          <a:prstGeom prst="rect">
                            <a:avLst/>
                          </a:prstGeom>
                          <a:noFill/>
                          <a:ln>
                            <a:noFill/>
                          </a:ln>
                        </pic:spPr>
                      </pic:pic>
                    </a:graphicData>
                  </a:graphic>
                </wp:inline>
              </w:drawing>
            </w:r>
          </w:p>
          <w:p w:rsidR="000623AF" w:rsidRDefault="000623AF">
            <w:pPr>
              <w:jc w:val="both"/>
            </w:pPr>
          </w:p>
          <w:p w:rsidR="00810C02" w:rsidRDefault="00810C02">
            <w:pPr>
              <w:jc w:val="both"/>
            </w:pPr>
          </w:p>
          <w:p w:rsidR="000623AF" w:rsidRDefault="000623AF">
            <w:pPr>
              <w:jc w:val="both"/>
            </w:pPr>
            <w:r>
              <w:rPr>
                <w:noProof/>
              </w:rPr>
              <w:drawing>
                <wp:inline distT="0" distB="0" distL="0" distR="0">
                  <wp:extent cx="2857500" cy="2066925"/>
                  <wp:effectExtent l="0" t="0" r="0" b="9525"/>
                  <wp:docPr id="10" name="Рисунок 10" descr="C:\Users\Гульсина\Desktop\кабинет информат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Гульсина\Desktop\кабинет информатики.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7500" cy="2066925"/>
                          </a:xfrm>
                          <a:prstGeom prst="rect">
                            <a:avLst/>
                          </a:prstGeom>
                          <a:noFill/>
                          <a:ln>
                            <a:noFill/>
                          </a:ln>
                        </pic:spPr>
                      </pic:pic>
                    </a:graphicData>
                  </a:graphic>
                </wp:inline>
              </w:drawing>
            </w:r>
          </w:p>
          <w:p w:rsidR="000623AF" w:rsidRDefault="000623AF">
            <w:pPr>
              <w:jc w:val="both"/>
            </w:pPr>
          </w:p>
          <w:p w:rsidR="000623AF" w:rsidRDefault="000623AF">
            <w:pPr>
              <w:jc w:val="both"/>
            </w:pPr>
          </w:p>
          <w:p w:rsidR="001D15C6" w:rsidRDefault="001D15C6">
            <w:pPr>
              <w:jc w:val="both"/>
            </w:pPr>
          </w:p>
          <w:p w:rsidR="001D15C6" w:rsidRDefault="001D15C6">
            <w:pPr>
              <w:jc w:val="both"/>
            </w:pPr>
          </w:p>
          <w:p w:rsidR="001D15C6" w:rsidRPr="0088637A" w:rsidRDefault="001D15C6">
            <w:pPr>
              <w:jc w:val="both"/>
            </w:pPr>
          </w:p>
        </w:tc>
      </w:tr>
      <w:tr w:rsidR="0088637A" w:rsidTr="0088637A">
        <w:tc>
          <w:tcPr>
            <w:tcW w:w="1418" w:type="dxa"/>
            <w:vMerge/>
            <w:tcBorders>
              <w:top w:val="single" w:sz="4" w:space="0" w:color="auto"/>
              <w:left w:val="single" w:sz="4" w:space="0" w:color="auto"/>
              <w:bottom w:val="single" w:sz="4" w:space="0" w:color="auto"/>
              <w:right w:val="single" w:sz="4" w:space="0" w:color="auto"/>
            </w:tcBorders>
            <w:vAlign w:val="center"/>
            <w:hideMark/>
          </w:tcPr>
          <w:p w:rsidR="0088637A" w:rsidRPr="0088637A" w:rsidRDefault="0088637A">
            <w:pPr>
              <w:rPr>
                <w:sz w:val="28"/>
                <w:szCs w:val="28"/>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88637A" w:rsidRPr="0088637A" w:rsidRDefault="0088637A">
            <w:pPr>
              <w:rPr>
                <w:sz w:val="28"/>
                <w:szCs w:val="28"/>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637A" w:rsidRPr="0088637A" w:rsidRDefault="0088637A">
            <w:pPr>
              <w:rPr>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88637A" w:rsidRPr="0088637A" w:rsidRDefault="0088637A">
            <w:pPr>
              <w:jc w:val="center"/>
              <w:rPr>
                <w:sz w:val="28"/>
                <w:szCs w:val="28"/>
              </w:rPr>
            </w:pPr>
            <w:r w:rsidRPr="0088637A">
              <w:rPr>
                <w:sz w:val="28"/>
                <w:szCs w:val="28"/>
              </w:rPr>
              <w:t>3.</w:t>
            </w:r>
          </w:p>
        </w:tc>
        <w:tc>
          <w:tcPr>
            <w:tcW w:w="4819" w:type="dxa"/>
            <w:tcBorders>
              <w:top w:val="single" w:sz="4" w:space="0" w:color="auto"/>
              <w:left w:val="single" w:sz="4" w:space="0" w:color="auto"/>
              <w:bottom w:val="single" w:sz="4" w:space="0" w:color="auto"/>
              <w:right w:val="single" w:sz="4" w:space="0" w:color="auto"/>
            </w:tcBorders>
            <w:vAlign w:val="center"/>
            <w:hideMark/>
          </w:tcPr>
          <w:p w:rsidR="0088637A" w:rsidRDefault="000623AF">
            <w:pPr>
              <w:jc w:val="both"/>
            </w:pPr>
            <w:r>
              <w:t xml:space="preserve"> </w:t>
            </w:r>
            <w:r>
              <w:rPr>
                <w:noProof/>
              </w:rPr>
              <w:drawing>
                <wp:inline distT="0" distB="0" distL="0" distR="0">
                  <wp:extent cx="2790823" cy="1800225"/>
                  <wp:effectExtent l="0" t="0" r="0" b="0"/>
                  <wp:docPr id="11" name="Рисунок 11" descr="C:\Users\Гульсина\Desktop\шахматная зо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Гульсина\Desktop\шахматная зона.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5603" cy="1803308"/>
                          </a:xfrm>
                          <a:prstGeom prst="rect">
                            <a:avLst/>
                          </a:prstGeom>
                          <a:noFill/>
                          <a:ln>
                            <a:noFill/>
                          </a:ln>
                        </pic:spPr>
                      </pic:pic>
                    </a:graphicData>
                  </a:graphic>
                </wp:inline>
              </w:drawing>
            </w:r>
          </w:p>
          <w:p w:rsidR="000623AF" w:rsidRPr="0088637A" w:rsidRDefault="000623AF">
            <w:pPr>
              <w:jc w:val="both"/>
            </w:pPr>
          </w:p>
        </w:tc>
      </w:tr>
      <w:tr w:rsidR="0088637A" w:rsidTr="0088637A">
        <w:tc>
          <w:tcPr>
            <w:tcW w:w="1418" w:type="dxa"/>
            <w:vMerge/>
            <w:tcBorders>
              <w:top w:val="single" w:sz="4" w:space="0" w:color="auto"/>
              <w:left w:val="single" w:sz="4" w:space="0" w:color="auto"/>
              <w:bottom w:val="single" w:sz="4" w:space="0" w:color="auto"/>
              <w:right w:val="single" w:sz="4" w:space="0" w:color="auto"/>
            </w:tcBorders>
            <w:vAlign w:val="center"/>
            <w:hideMark/>
          </w:tcPr>
          <w:p w:rsidR="0088637A" w:rsidRPr="0088637A" w:rsidRDefault="0088637A">
            <w:pPr>
              <w:rPr>
                <w:sz w:val="28"/>
                <w:szCs w:val="28"/>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88637A" w:rsidRPr="0088637A" w:rsidRDefault="0088637A">
            <w:pPr>
              <w:rPr>
                <w:sz w:val="28"/>
                <w:szCs w:val="28"/>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8637A" w:rsidRPr="0088637A" w:rsidRDefault="0088637A">
            <w:pPr>
              <w:rPr>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1D15C6" w:rsidRDefault="001D15C6">
            <w:pPr>
              <w:jc w:val="center"/>
              <w:rPr>
                <w:sz w:val="28"/>
                <w:szCs w:val="28"/>
              </w:rPr>
            </w:pPr>
          </w:p>
          <w:p w:rsidR="001D15C6" w:rsidRDefault="001D15C6">
            <w:pPr>
              <w:jc w:val="center"/>
              <w:rPr>
                <w:sz w:val="28"/>
                <w:szCs w:val="28"/>
              </w:rPr>
            </w:pPr>
          </w:p>
          <w:p w:rsidR="0088637A" w:rsidRPr="0088637A" w:rsidRDefault="0088637A">
            <w:pPr>
              <w:jc w:val="center"/>
              <w:rPr>
                <w:sz w:val="28"/>
                <w:szCs w:val="28"/>
              </w:rPr>
            </w:pPr>
            <w:r w:rsidRPr="0088637A">
              <w:rPr>
                <w:sz w:val="28"/>
                <w:szCs w:val="28"/>
              </w:rPr>
              <w:t>4.</w:t>
            </w:r>
          </w:p>
        </w:tc>
        <w:tc>
          <w:tcPr>
            <w:tcW w:w="4819" w:type="dxa"/>
            <w:tcBorders>
              <w:top w:val="single" w:sz="4" w:space="0" w:color="auto"/>
              <w:left w:val="single" w:sz="4" w:space="0" w:color="auto"/>
              <w:bottom w:val="single" w:sz="4" w:space="0" w:color="auto"/>
              <w:right w:val="single" w:sz="4" w:space="0" w:color="auto"/>
            </w:tcBorders>
            <w:vAlign w:val="center"/>
            <w:hideMark/>
          </w:tcPr>
          <w:p w:rsidR="001D15C6" w:rsidRDefault="001D15C6" w:rsidP="0088637A">
            <w:pPr>
              <w:ind w:left="737" w:hanging="737"/>
              <w:jc w:val="both"/>
            </w:pPr>
          </w:p>
          <w:p w:rsidR="001D15C6" w:rsidRDefault="001D15C6" w:rsidP="0088637A">
            <w:pPr>
              <w:ind w:left="737" w:hanging="737"/>
              <w:jc w:val="both"/>
            </w:pPr>
          </w:p>
          <w:p w:rsidR="0088637A" w:rsidRPr="0088637A" w:rsidRDefault="0088637A" w:rsidP="0088637A">
            <w:pPr>
              <w:ind w:left="737" w:hanging="737"/>
              <w:jc w:val="both"/>
            </w:pPr>
            <w:r w:rsidRPr="0088637A">
              <w:t>Фото внутренних вывесок и указателей</w:t>
            </w:r>
          </w:p>
        </w:tc>
      </w:tr>
    </w:tbl>
    <w:p w:rsidR="0088637A" w:rsidRDefault="0088637A" w:rsidP="0088637A">
      <w:pPr>
        <w:ind w:right="1983"/>
        <w:rPr>
          <w:sz w:val="28"/>
          <w:szCs w:val="28"/>
          <w:lang w:eastAsia="en-US"/>
        </w:rPr>
      </w:pPr>
    </w:p>
    <w:p w:rsidR="0088637A" w:rsidRDefault="0088637A" w:rsidP="007A2CBC">
      <w:pPr>
        <w:jc w:val="both"/>
      </w:pPr>
    </w:p>
    <w:sectPr w:rsidR="0088637A" w:rsidSect="0088637A">
      <w:pgSz w:w="11906" w:h="16838"/>
      <w:pgMar w:top="1134" w:right="709"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921" w:rsidRDefault="003B2921" w:rsidP="005A4BD0">
      <w:r>
        <w:separator/>
      </w:r>
    </w:p>
  </w:endnote>
  <w:endnote w:type="continuationSeparator" w:id="0">
    <w:p w:rsidR="003B2921" w:rsidRDefault="003B2921"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921" w:rsidRDefault="003B2921" w:rsidP="005A4BD0">
      <w:r>
        <w:separator/>
      </w:r>
    </w:p>
  </w:footnote>
  <w:footnote w:type="continuationSeparator" w:id="0">
    <w:p w:rsidR="003B2921" w:rsidRDefault="003B2921"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4"/>
  </w:num>
  <w:num w:numId="3">
    <w:abstractNumId w:val="0"/>
  </w:num>
  <w:num w:numId="4">
    <w:abstractNumId w:val="8"/>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3"/>
  </w:num>
  <w:num w:numId="10">
    <w:abstractNumId w:val="7"/>
  </w:num>
  <w:num w:numId="11">
    <w:abstractNumId w:val="12"/>
  </w:num>
  <w:num w:numId="12">
    <w:abstractNumId w:val="13"/>
  </w:num>
  <w:num w:numId="13">
    <w:abstractNumId w:val="6"/>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23AF"/>
    <w:rsid w:val="00063BB5"/>
    <w:rsid w:val="00070F7D"/>
    <w:rsid w:val="000722AB"/>
    <w:rsid w:val="00080387"/>
    <w:rsid w:val="00081375"/>
    <w:rsid w:val="00083594"/>
    <w:rsid w:val="0008750F"/>
    <w:rsid w:val="000A08D1"/>
    <w:rsid w:val="000B0956"/>
    <w:rsid w:val="000B285E"/>
    <w:rsid w:val="000B50D1"/>
    <w:rsid w:val="000C11CB"/>
    <w:rsid w:val="000C74AD"/>
    <w:rsid w:val="000D25D4"/>
    <w:rsid w:val="000D3625"/>
    <w:rsid w:val="000D413E"/>
    <w:rsid w:val="000D44E1"/>
    <w:rsid w:val="000D50FD"/>
    <w:rsid w:val="000D665C"/>
    <w:rsid w:val="000D7549"/>
    <w:rsid w:val="000D7A80"/>
    <w:rsid w:val="000E6B7D"/>
    <w:rsid w:val="000E73A3"/>
    <w:rsid w:val="000F32D3"/>
    <w:rsid w:val="000F5F11"/>
    <w:rsid w:val="000F6259"/>
    <w:rsid w:val="00101849"/>
    <w:rsid w:val="001027F8"/>
    <w:rsid w:val="00111384"/>
    <w:rsid w:val="00113FAF"/>
    <w:rsid w:val="001240AF"/>
    <w:rsid w:val="00127F8C"/>
    <w:rsid w:val="00127FD4"/>
    <w:rsid w:val="00141308"/>
    <w:rsid w:val="0015339F"/>
    <w:rsid w:val="00154F9D"/>
    <w:rsid w:val="001551D6"/>
    <w:rsid w:val="001574AC"/>
    <w:rsid w:val="00167AFE"/>
    <w:rsid w:val="00171511"/>
    <w:rsid w:val="00172D79"/>
    <w:rsid w:val="00175A60"/>
    <w:rsid w:val="0018555A"/>
    <w:rsid w:val="00186853"/>
    <w:rsid w:val="0019067E"/>
    <w:rsid w:val="00190778"/>
    <w:rsid w:val="00190B15"/>
    <w:rsid w:val="001945D3"/>
    <w:rsid w:val="001950C2"/>
    <w:rsid w:val="001A20B8"/>
    <w:rsid w:val="001A4206"/>
    <w:rsid w:val="001B2311"/>
    <w:rsid w:val="001B5301"/>
    <w:rsid w:val="001B538E"/>
    <w:rsid w:val="001D15C6"/>
    <w:rsid w:val="001D23A6"/>
    <w:rsid w:val="001D646E"/>
    <w:rsid w:val="001D654F"/>
    <w:rsid w:val="001E5FDE"/>
    <w:rsid w:val="001F099C"/>
    <w:rsid w:val="001F5271"/>
    <w:rsid w:val="001F5EC9"/>
    <w:rsid w:val="00202341"/>
    <w:rsid w:val="00202EFA"/>
    <w:rsid w:val="002035CF"/>
    <w:rsid w:val="00203709"/>
    <w:rsid w:val="002129D9"/>
    <w:rsid w:val="00215B75"/>
    <w:rsid w:val="002171C8"/>
    <w:rsid w:val="00223666"/>
    <w:rsid w:val="002236B8"/>
    <w:rsid w:val="00226E87"/>
    <w:rsid w:val="00232D1C"/>
    <w:rsid w:val="002363D7"/>
    <w:rsid w:val="00241CD6"/>
    <w:rsid w:val="0024318E"/>
    <w:rsid w:val="00257DCB"/>
    <w:rsid w:val="00262611"/>
    <w:rsid w:val="002634ED"/>
    <w:rsid w:val="00265C80"/>
    <w:rsid w:val="0027581D"/>
    <w:rsid w:val="0027631D"/>
    <w:rsid w:val="00287ED2"/>
    <w:rsid w:val="00290C98"/>
    <w:rsid w:val="00290EF7"/>
    <w:rsid w:val="00292D62"/>
    <w:rsid w:val="00295F82"/>
    <w:rsid w:val="002A3E13"/>
    <w:rsid w:val="002A547C"/>
    <w:rsid w:val="002C029D"/>
    <w:rsid w:val="002C1939"/>
    <w:rsid w:val="002C2B4C"/>
    <w:rsid w:val="002D2458"/>
    <w:rsid w:val="002F0C82"/>
    <w:rsid w:val="002F7278"/>
    <w:rsid w:val="00303910"/>
    <w:rsid w:val="003139B3"/>
    <w:rsid w:val="00313F37"/>
    <w:rsid w:val="00317BD3"/>
    <w:rsid w:val="003226EE"/>
    <w:rsid w:val="00323ACA"/>
    <w:rsid w:val="00323E96"/>
    <w:rsid w:val="00325696"/>
    <w:rsid w:val="00334637"/>
    <w:rsid w:val="0033663F"/>
    <w:rsid w:val="0033732D"/>
    <w:rsid w:val="0034083B"/>
    <w:rsid w:val="003538EC"/>
    <w:rsid w:val="003630DA"/>
    <w:rsid w:val="00370428"/>
    <w:rsid w:val="0037357E"/>
    <w:rsid w:val="0037657F"/>
    <w:rsid w:val="003771C9"/>
    <w:rsid w:val="00377971"/>
    <w:rsid w:val="003820E1"/>
    <w:rsid w:val="00387944"/>
    <w:rsid w:val="003912B8"/>
    <w:rsid w:val="00394938"/>
    <w:rsid w:val="00394939"/>
    <w:rsid w:val="003A0547"/>
    <w:rsid w:val="003A2CAC"/>
    <w:rsid w:val="003A3CAE"/>
    <w:rsid w:val="003B0217"/>
    <w:rsid w:val="003B2921"/>
    <w:rsid w:val="003C2F9B"/>
    <w:rsid w:val="003D4659"/>
    <w:rsid w:val="003D6F4B"/>
    <w:rsid w:val="003E321F"/>
    <w:rsid w:val="003E46A1"/>
    <w:rsid w:val="003E596B"/>
    <w:rsid w:val="003E72E0"/>
    <w:rsid w:val="003F38AE"/>
    <w:rsid w:val="003F4054"/>
    <w:rsid w:val="003F7F85"/>
    <w:rsid w:val="00400E8E"/>
    <w:rsid w:val="00402FB2"/>
    <w:rsid w:val="004125A6"/>
    <w:rsid w:val="00413866"/>
    <w:rsid w:val="00413D77"/>
    <w:rsid w:val="00414E90"/>
    <w:rsid w:val="00416848"/>
    <w:rsid w:val="00423276"/>
    <w:rsid w:val="00426F57"/>
    <w:rsid w:val="00431DC3"/>
    <w:rsid w:val="004321A0"/>
    <w:rsid w:val="004356AC"/>
    <w:rsid w:val="00436834"/>
    <w:rsid w:val="0044190A"/>
    <w:rsid w:val="00442C22"/>
    <w:rsid w:val="00443265"/>
    <w:rsid w:val="00446DCD"/>
    <w:rsid w:val="00455A25"/>
    <w:rsid w:val="004574DE"/>
    <w:rsid w:val="004603A7"/>
    <w:rsid w:val="004605D9"/>
    <w:rsid w:val="004717B6"/>
    <w:rsid w:val="004726C7"/>
    <w:rsid w:val="00473658"/>
    <w:rsid w:val="004763D5"/>
    <w:rsid w:val="00484A0A"/>
    <w:rsid w:val="00484C8F"/>
    <w:rsid w:val="004936EC"/>
    <w:rsid w:val="00493DC7"/>
    <w:rsid w:val="004A2F01"/>
    <w:rsid w:val="004B1075"/>
    <w:rsid w:val="004B2C3C"/>
    <w:rsid w:val="004B3EA3"/>
    <w:rsid w:val="004B58D6"/>
    <w:rsid w:val="004C1CBF"/>
    <w:rsid w:val="004C29A5"/>
    <w:rsid w:val="004C502C"/>
    <w:rsid w:val="004C79D1"/>
    <w:rsid w:val="004D35EA"/>
    <w:rsid w:val="004D7F64"/>
    <w:rsid w:val="004E123A"/>
    <w:rsid w:val="004F49A8"/>
    <w:rsid w:val="005029AF"/>
    <w:rsid w:val="00506CE4"/>
    <w:rsid w:val="0051295B"/>
    <w:rsid w:val="00520173"/>
    <w:rsid w:val="005219FC"/>
    <w:rsid w:val="00530E31"/>
    <w:rsid w:val="005314BD"/>
    <w:rsid w:val="005326E3"/>
    <w:rsid w:val="00534914"/>
    <w:rsid w:val="005433DA"/>
    <w:rsid w:val="0055383C"/>
    <w:rsid w:val="00554942"/>
    <w:rsid w:val="00556B53"/>
    <w:rsid w:val="00560B95"/>
    <w:rsid w:val="005633A5"/>
    <w:rsid w:val="00576E1E"/>
    <w:rsid w:val="00583768"/>
    <w:rsid w:val="00586F72"/>
    <w:rsid w:val="0059062A"/>
    <w:rsid w:val="0059071F"/>
    <w:rsid w:val="00595400"/>
    <w:rsid w:val="00596CAD"/>
    <w:rsid w:val="00597344"/>
    <w:rsid w:val="005A1D0A"/>
    <w:rsid w:val="005A3DA1"/>
    <w:rsid w:val="005A4BD0"/>
    <w:rsid w:val="005A4C93"/>
    <w:rsid w:val="005A6C19"/>
    <w:rsid w:val="005B01CF"/>
    <w:rsid w:val="005B2366"/>
    <w:rsid w:val="005B3062"/>
    <w:rsid w:val="005B3284"/>
    <w:rsid w:val="005B71B5"/>
    <w:rsid w:val="005C23CF"/>
    <w:rsid w:val="005C5627"/>
    <w:rsid w:val="005D235F"/>
    <w:rsid w:val="005D2987"/>
    <w:rsid w:val="005D2D0B"/>
    <w:rsid w:val="005D50CA"/>
    <w:rsid w:val="005D7363"/>
    <w:rsid w:val="005E5CFB"/>
    <w:rsid w:val="005E66FB"/>
    <w:rsid w:val="005F1FC6"/>
    <w:rsid w:val="00600C5F"/>
    <w:rsid w:val="006041C4"/>
    <w:rsid w:val="00604D98"/>
    <w:rsid w:val="00605640"/>
    <w:rsid w:val="0061047F"/>
    <w:rsid w:val="00626C57"/>
    <w:rsid w:val="006345C3"/>
    <w:rsid w:val="0063498D"/>
    <w:rsid w:val="00644AB8"/>
    <w:rsid w:val="00646DA0"/>
    <w:rsid w:val="00647CB2"/>
    <w:rsid w:val="006503AA"/>
    <w:rsid w:val="0066071F"/>
    <w:rsid w:val="00665315"/>
    <w:rsid w:val="00666988"/>
    <w:rsid w:val="00671CB0"/>
    <w:rsid w:val="00676B66"/>
    <w:rsid w:val="00680E8B"/>
    <w:rsid w:val="00681FD4"/>
    <w:rsid w:val="006851F1"/>
    <w:rsid w:val="00694D5E"/>
    <w:rsid w:val="006B0D46"/>
    <w:rsid w:val="006C234F"/>
    <w:rsid w:val="006C2A91"/>
    <w:rsid w:val="006C6F1C"/>
    <w:rsid w:val="006D4FEC"/>
    <w:rsid w:val="006E001E"/>
    <w:rsid w:val="006E1890"/>
    <w:rsid w:val="006F294B"/>
    <w:rsid w:val="006F5BD3"/>
    <w:rsid w:val="00714F52"/>
    <w:rsid w:val="00717E49"/>
    <w:rsid w:val="0072024C"/>
    <w:rsid w:val="0072114D"/>
    <w:rsid w:val="007223BE"/>
    <w:rsid w:val="00732385"/>
    <w:rsid w:val="00742D23"/>
    <w:rsid w:val="007478FE"/>
    <w:rsid w:val="00751760"/>
    <w:rsid w:val="0075248A"/>
    <w:rsid w:val="0075283D"/>
    <w:rsid w:val="00752FD5"/>
    <w:rsid w:val="0075376D"/>
    <w:rsid w:val="00755AF6"/>
    <w:rsid w:val="00756B08"/>
    <w:rsid w:val="00757584"/>
    <w:rsid w:val="0076183E"/>
    <w:rsid w:val="00764809"/>
    <w:rsid w:val="00776FC3"/>
    <w:rsid w:val="0078279D"/>
    <w:rsid w:val="00783BA4"/>
    <w:rsid w:val="00784447"/>
    <w:rsid w:val="00785AF0"/>
    <w:rsid w:val="007958EC"/>
    <w:rsid w:val="00795CFD"/>
    <w:rsid w:val="007A03A9"/>
    <w:rsid w:val="007A2CBC"/>
    <w:rsid w:val="007A48CC"/>
    <w:rsid w:val="007A644F"/>
    <w:rsid w:val="007B4250"/>
    <w:rsid w:val="007B4BD7"/>
    <w:rsid w:val="007C070B"/>
    <w:rsid w:val="007C2608"/>
    <w:rsid w:val="007C5634"/>
    <w:rsid w:val="007C6313"/>
    <w:rsid w:val="007D0E9B"/>
    <w:rsid w:val="007D19BB"/>
    <w:rsid w:val="007D3421"/>
    <w:rsid w:val="007D4128"/>
    <w:rsid w:val="007D793B"/>
    <w:rsid w:val="007E0BD0"/>
    <w:rsid w:val="007E18B8"/>
    <w:rsid w:val="007E3CF1"/>
    <w:rsid w:val="007E4066"/>
    <w:rsid w:val="007E50EB"/>
    <w:rsid w:val="007E5143"/>
    <w:rsid w:val="007F280E"/>
    <w:rsid w:val="0080125C"/>
    <w:rsid w:val="00810C02"/>
    <w:rsid w:val="00814A20"/>
    <w:rsid w:val="00817BAC"/>
    <w:rsid w:val="00825844"/>
    <w:rsid w:val="008265BF"/>
    <w:rsid w:val="0082733A"/>
    <w:rsid w:val="00827EA4"/>
    <w:rsid w:val="00831305"/>
    <w:rsid w:val="00831799"/>
    <w:rsid w:val="00840B77"/>
    <w:rsid w:val="00842A31"/>
    <w:rsid w:val="008464FD"/>
    <w:rsid w:val="00846662"/>
    <w:rsid w:val="00847FEE"/>
    <w:rsid w:val="008574B9"/>
    <w:rsid w:val="00861023"/>
    <w:rsid w:val="00861355"/>
    <w:rsid w:val="00862294"/>
    <w:rsid w:val="00862FB2"/>
    <w:rsid w:val="00871F74"/>
    <w:rsid w:val="0087501C"/>
    <w:rsid w:val="00881953"/>
    <w:rsid w:val="008830BC"/>
    <w:rsid w:val="0088637A"/>
    <w:rsid w:val="00887D46"/>
    <w:rsid w:val="00887DBC"/>
    <w:rsid w:val="00895498"/>
    <w:rsid w:val="008A0C2E"/>
    <w:rsid w:val="008A1B47"/>
    <w:rsid w:val="008A2DF7"/>
    <w:rsid w:val="008A500E"/>
    <w:rsid w:val="008B6E16"/>
    <w:rsid w:val="008C1EC2"/>
    <w:rsid w:val="008C4899"/>
    <w:rsid w:val="008D6316"/>
    <w:rsid w:val="008E04AF"/>
    <w:rsid w:val="008E1E97"/>
    <w:rsid w:val="008F5522"/>
    <w:rsid w:val="008F5E9F"/>
    <w:rsid w:val="008F637D"/>
    <w:rsid w:val="008F6AFC"/>
    <w:rsid w:val="0091097E"/>
    <w:rsid w:val="00911969"/>
    <w:rsid w:val="009212ED"/>
    <w:rsid w:val="009246A7"/>
    <w:rsid w:val="00925C93"/>
    <w:rsid w:val="009272D1"/>
    <w:rsid w:val="0094008A"/>
    <w:rsid w:val="0094374B"/>
    <w:rsid w:val="009442A5"/>
    <w:rsid w:val="00945B13"/>
    <w:rsid w:val="00950A79"/>
    <w:rsid w:val="009511EE"/>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B5E42"/>
    <w:rsid w:val="009C612E"/>
    <w:rsid w:val="009C6DCE"/>
    <w:rsid w:val="009C763F"/>
    <w:rsid w:val="009D2EC0"/>
    <w:rsid w:val="009D31A6"/>
    <w:rsid w:val="009D5447"/>
    <w:rsid w:val="009E23DC"/>
    <w:rsid w:val="009E4954"/>
    <w:rsid w:val="009E5CE1"/>
    <w:rsid w:val="009E5F58"/>
    <w:rsid w:val="009F3593"/>
    <w:rsid w:val="009F4B79"/>
    <w:rsid w:val="009F647A"/>
    <w:rsid w:val="00A053F7"/>
    <w:rsid w:val="00A10FFB"/>
    <w:rsid w:val="00A144A0"/>
    <w:rsid w:val="00A16B12"/>
    <w:rsid w:val="00A23949"/>
    <w:rsid w:val="00A3075E"/>
    <w:rsid w:val="00A33FB4"/>
    <w:rsid w:val="00A34708"/>
    <w:rsid w:val="00A3756C"/>
    <w:rsid w:val="00A400D7"/>
    <w:rsid w:val="00A40AD9"/>
    <w:rsid w:val="00A40CD8"/>
    <w:rsid w:val="00A424DE"/>
    <w:rsid w:val="00A45B1A"/>
    <w:rsid w:val="00A53B4E"/>
    <w:rsid w:val="00A560F4"/>
    <w:rsid w:val="00A606C7"/>
    <w:rsid w:val="00A606FF"/>
    <w:rsid w:val="00A713DD"/>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5D29"/>
    <w:rsid w:val="00AE16F2"/>
    <w:rsid w:val="00AE2567"/>
    <w:rsid w:val="00AE309B"/>
    <w:rsid w:val="00AE55AA"/>
    <w:rsid w:val="00AF06F6"/>
    <w:rsid w:val="00AF64C7"/>
    <w:rsid w:val="00B00794"/>
    <w:rsid w:val="00B04F3A"/>
    <w:rsid w:val="00B064A1"/>
    <w:rsid w:val="00B1175D"/>
    <w:rsid w:val="00B12FBC"/>
    <w:rsid w:val="00B13DA4"/>
    <w:rsid w:val="00B165AD"/>
    <w:rsid w:val="00B23065"/>
    <w:rsid w:val="00B257B7"/>
    <w:rsid w:val="00B27DFE"/>
    <w:rsid w:val="00B34268"/>
    <w:rsid w:val="00B35D2B"/>
    <w:rsid w:val="00B40446"/>
    <w:rsid w:val="00B52428"/>
    <w:rsid w:val="00B643A2"/>
    <w:rsid w:val="00B64887"/>
    <w:rsid w:val="00B84189"/>
    <w:rsid w:val="00B85E06"/>
    <w:rsid w:val="00B92478"/>
    <w:rsid w:val="00B977FC"/>
    <w:rsid w:val="00BA0644"/>
    <w:rsid w:val="00BA31DE"/>
    <w:rsid w:val="00BA3A56"/>
    <w:rsid w:val="00BB3610"/>
    <w:rsid w:val="00BB7A28"/>
    <w:rsid w:val="00BC33DE"/>
    <w:rsid w:val="00BD129B"/>
    <w:rsid w:val="00BD64C8"/>
    <w:rsid w:val="00BE3B00"/>
    <w:rsid w:val="00BE4824"/>
    <w:rsid w:val="00BE7BCA"/>
    <w:rsid w:val="00BF2D66"/>
    <w:rsid w:val="00BF615C"/>
    <w:rsid w:val="00BF77FC"/>
    <w:rsid w:val="00BF7FB6"/>
    <w:rsid w:val="00C04E10"/>
    <w:rsid w:val="00C21F49"/>
    <w:rsid w:val="00C31913"/>
    <w:rsid w:val="00C347BF"/>
    <w:rsid w:val="00C35E00"/>
    <w:rsid w:val="00C50C86"/>
    <w:rsid w:val="00C7322B"/>
    <w:rsid w:val="00C74601"/>
    <w:rsid w:val="00C774AE"/>
    <w:rsid w:val="00C778EE"/>
    <w:rsid w:val="00C8088A"/>
    <w:rsid w:val="00C81687"/>
    <w:rsid w:val="00C81C61"/>
    <w:rsid w:val="00C83FCE"/>
    <w:rsid w:val="00C86757"/>
    <w:rsid w:val="00C86C34"/>
    <w:rsid w:val="00C86CBD"/>
    <w:rsid w:val="00C91128"/>
    <w:rsid w:val="00C9532B"/>
    <w:rsid w:val="00CA34C8"/>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824"/>
    <w:rsid w:val="00D43B47"/>
    <w:rsid w:val="00D47F9B"/>
    <w:rsid w:val="00D50174"/>
    <w:rsid w:val="00D5110A"/>
    <w:rsid w:val="00D5243E"/>
    <w:rsid w:val="00D53E88"/>
    <w:rsid w:val="00D54914"/>
    <w:rsid w:val="00D5634F"/>
    <w:rsid w:val="00D642FA"/>
    <w:rsid w:val="00D6567C"/>
    <w:rsid w:val="00D675CD"/>
    <w:rsid w:val="00D67E68"/>
    <w:rsid w:val="00D73E14"/>
    <w:rsid w:val="00D830E5"/>
    <w:rsid w:val="00D92D70"/>
    <w:rsid w:val="00D954EB"/>
    <w:rsid w:val="00D95E53"/>
    <w:rsid w:val="00D96383"/>
    <w:rsid w:val="00D96EE1"/>
    <w:rsid w:val="00D96F8A"/>
    <w:rsid w:val="00D97847"/>
    <w:rsid w:val="00DA47FB"/>
    <w:rsid w:val="00DA5F7A"/>
    <w:rsid w:val="00DA66E4"/>
    <w:rsid w:val="00DB0788"/>
    <w:rsid w:val="00DB5523"/>
    <w:rsid w:val="00DC0844"/>
    <w:rsid w:val="00DC5242"/>
    <w:rsid w:val="00DE4D4A"/>
    <w:rsid w:val="00DF1AC7"/>
    <w:rsid w:val="00DF54CC"/>
    <w:rsid w:val="00E06E59"/>
    <w:rsid w:val="00E105DB"/>
    <w:rsid w:val="00E14FDC"/>
    <w:rsid w:val="00E15BEF"/>
    <w:rsid w:val="00E2225D"/>
    <w:rsid w:val="00E342AD"/>
    <w:rsid w:val="00E362BB"/>
    <w:rsid w:val="00E41325"/>
    <w:rsid w:val="00E45377"/>
    <w:rsid w:val="00E46F38"/>
    <w:rsid w:val="00E64CB9"/>
    <w:rsid w:val="00E66084"/>
    <w:rsid w:val="00E7225E"/>
    <w:rsid w:val="00E85B00"/>
    <w:rsid w:val="00E96D2E"/>
    <w:rsid w:val="00EA203F"/>
    <w:rsid w:val="00EB05C3"/>
    <w:rsid w:val="00EB16AD"/>
    <w:rsid w:val="00EB359C"/>
    <w:rsid w:val="00EB50E6"/>
    <w:rsid w:val="00EB71FA"/>
    <w:rsid w:val="00EC4097"/>
    <w:rsid w:val="00EC5712"/>
    <w:rsid w:val="00ED2AC9"/>
    <w:rsid w:val="00ED3C42"/>
    <w:rsid w:val="00ED3CE2"/>
    <w:rsid w:val="00ED3E35"/>
    <w:rsid w:val="00ED7DD3"/>
    <w:rsid w:val="00EE07AE"/>
    <w:rsid w:val="00EF4D5C"/>
    <w:rsid w:val="00F05C4B"/>
    <w:rsid w:val="00F079E9"/>
    <w:rsid w:val="00F16661"/>
    <w:rsid w:val="00F263A8"/>
    <w:rsid w:val="00F2640F"/>
    <w:rsid w:val="00F32924"/>
    <w:rsid w:val="00F37E1B"/>
    <w:rsid w:val="00F40571"/>
    <w:rsid w:val="00F45876"/>
    <w:rsid w:val="00F47F55"/>
    <w:rsid w:val="00F62FE9"/>
    <w:rsid w:val="00F70E74"/>
    <w:rsid w:val="00F70F4B"/>
    <w:rsid w:val="00F71F26"/>
    <w:rsid w:val="00F7311B"/>
    <w:rsid w:val="00F74E67"/>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439"/>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link w:val="a8"/>
    <w:uiPriority w:val="34"/>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Calibri"/>
      <w:sz w:val="28"/>
      <w:szCs w:val="22"/>
      <w:lang w:eastAsia="en-US"/>
    </w:rPr>
  </w:style>
  <w:style w:type="paragraph" w:styleId="ab">
    <w:name w:val="header"/>
    <w:basedOn w:val="a"/>
    <w:link w:val="ac"/>
    <w:rsid w:val="005A4BD0"/>
    <w:pPr>
      <w:tabs>
        <w:tab w:val="center" w:pos="4677"/>
        <w:tab w:val="right" w:pos="9355"/>
      </w:tabs>
    </w:pPr>
  </w:style>
  <w:style w:type="character" w:customStyle="1" w:styleId="ac">
    <w:name w:val="Верхний колонтитул Знак"/>
    <w:link w:val="ab"/>
    <w:rsid w:val="005A4BD0"/>
    <w:rPr>
      <w:sz w:val="24"/>
      <w:szCs w:val="24"/>
    </w:rPr>
  </w:style>
  <w:style w:type="paragraph" w:styleId="ad">
    <w:name w:val="footer"/>
    <w:basedOn w:val="a"/>
    <w:link w:val="ae"/>
    <w:rsid w:val="005A4BD0"/>
    <w:pPr>
      <w:tabs>
        <w:tab w:val="center" w:pos="4677"/>
        <w:tab w:val="right" w:pos="9355"/>
      </w:tabs>
    </w:pPr>
  </w:style>
  <w:style w:type="character" w:customStyle="1" w:styleId="ae">
    <w:name w:val="Нижний колонтитул Знак"/>
    <w:link w:val="ad"/>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paragraph" w:styleId="af1">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a8">
    <w:name w:val="Абзац списка Знак"/>
    <w:link w:val="a7"/>
    <w:uiPriority w:val="34"/>
    <w:locked/>
    <w:rsid w:val="000B50D1"/>
    <w:rPr>
      <w:sz w:val="24"/>
      <w:szCs w:val="24"/>
    </w:rPr>
  </w:style>
  <w:style w:type="character" w:styleId="af2">
    <w:name w:val="FollowedHyperlink"/>
    <w:basedOn w:val="a0"/>
    <w:semiHidden/>
    <w:unhideWhenUsed/>
    <w:rsid w:val="0088637A"/>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link w:val="a8"/>
    <w:uiPriority w:val="34"/>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Calibri"/>
      <w:sz w:val="28"/>
      <w:szCs w:val="22"/>
      <w:lang w:eastAsia="en-US"/>
    </w:rPr>
  </w:style>
  <w:style w:type="paragraph" w:styleId="ab">
    <w:name w:val="header"/>
    <w:basedOn w:val="a"/>
    <w:link w:val="ac"/>
    <w:rsid w:val="005A4BD0"/>
    <w:pPr>
      <w:tabs>
        <w:tab w:val="center" w:pos="4677"/>
        <w:tab w:val="right" w:pos="9355"/>
      </w:tabs>
    </w:pPr>
  </w:style>
  <w:style w:type="character" w:customStyle="1" w:styleId="ac">
    <w:name w:val="Верхний колонтитул Знак"/>
    <w:link w:val="ab"/>
    <w:rsid w:val="005A4BD0"/>
    <w:rPr>
      <w:sz w:val="24"/>
      <w:szCs w:val="24"/>
    </w:rPr>
  </w:style>
  <w:style w:type="paragraph" w:styleId="ad">
    <w:name w:val="footer"/>
    <w:basedOn w:val="a"/>
    <w:link w:val="ae"/>
    <w:rsid w:val="005A4BD0"/>
    <w:pPr>
      <w:tabs>
        <w:tab w:val="center" w:pos="4677"/>
        <w:tab w:val="right" w:pos="9355"/>
      </w:tabs>
    </w:pPr>
  </w:style>
  <w:style w:type="character" w:customStyle="1" w:styleId="ae">
    <w:name w:val="Нижний колонтитул Знак"/>
    <w:link w:val="ad"/>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paragraph" w:styleId="af1">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a8">
    <w:name w:val="Абзац списка Знак"/>
    <w:link w:val="a7"/>
    <w:uiPriority w:val="34"/>
    <w:locked/>
    <w:rsid w:val="000B50D1"/>
    <w:rPr>
      <w:sz w:val="24"/>
      <w:szCs w:val="24"/>
    </w:rPr>
  </w:style>
  <w:style w:type="character" w:styleId="af2">
    <w:name w:val="FollowedHyperlink"/>
    <w:basedOn w:val="a0"/>
    <w:semiHidden/>
    <w:unhideWhenUsed/>
    <w:rsid w:val="008863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3168621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06097806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FEA15-114F-4AF6-BEE3-377871090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768</TotalTime>
  <Pages>2</Pages>
  <Words>122</Words>
  <Characters>701</Characters>
  <Application>Microsoft Office Word</Application>
  <DocSecurity>0</DocSecurity>
  <Lines>5</Lines>
  <Paragraphs>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Гульсина</cp:lastModifiedBy>
  <cp:revision>45</cp:revision>
  <cp:lastPrinted>2017-03-24T14:43:00Z</cp:lastPrinted>
  <dcterms:created xsi:type="dcterms:W3CDTF">2015-05-08T09:17:00Z</dcterms:created>
  <dcterms:modified xsi:type="dcterms:W3CDTF">2020-08-26T06:41:00Z</dcterms:modified>
</cp:coreProperties>
</file>